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SAP_Techno_Functional Course Curriculum</w:t>
      </w:r>
    </w:p>
    <w:p>
      <w:r>
        <w:rPr>
          <w:b/>
          <w:color w:val="004FA2"/>
        </w:rPr>
        <w:t>🎯 Course Overview:</w:t>
      </w:r>
    </w:p>
    <w:p>
      <w:r>
        <w:t>SAP_Techno_Functional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Overview of Techno-Functional Consultant Role</w:t>
      </w:r>
    </w:p>
    <w:p>
      <w:pPr>
        <w:pStyle w:val="ListNumber"/>
      </w:pPr>
      <w:r>
        <w:t>2. ABAP Debugging for Functional Consultants</w:t>
      </w:r>
    </w:p>
    <w:p>
      <w:pPr>
        <w:pStyle w:val="ListNumber"/>
      </w:pPr>
      <w:r>
        <w:t>3. User Exits, BAdIs, Enhancements Overview</w:t>
      </w:r>
    </w:p>
    <w:p>
      <w:pPr>
        <w:pStyle w:val="ListNumber"/>
      </w:pPr>
      <w:r>
        <w:t>4. Functional Flow with Technical Integration (MM, SD, FICO)</w:t>
      </w:r>
    </w:p>
    <w:p>
      <w:pPr>
        <w:pStyle w:val="ListNumber"/>
      </w:pPr>
      <w:r>
        <w:t>5. Fiori App Extension &amp; Customization</w:t>
      </w:r>
    </w:p>
    <w:p>
      <w:pPr>
        <w:pStyle w:val="ListNumber"/>
      </w:pPr>
      <w:r>
        <w:t>6. Reports, Forms, Interfaces Overview</w:t>
      </w:r>
    </w:p>
    <w:p>
      <w:pPr>
        <w:pStyle w:val="ListNumber"/>
      </w:pPr>
      <w:r>
        <w:t>7. IDOCs &amp; ALE Basics for Functional Teams</w:t>
      </w:r>
    </w:p>
    <w:p>
      <w:pPr>
        <w:pStyle w:val="ListNumber"/>
      </w:pPr>
      <w:r>
        <w:t>8. S/4HANA Simplifications in Business Processes</w:t>
      </w:r>
    </w:p>
    <w:p>
      <w:pPr>
        <w:pStyle w:val="ListNumber"/>
      </w:pPr>
      <w:r>
        <w:t>9. Real-time Cross-Module Project Scenarios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SAP_Techno_Functional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SAP_Techno_Functional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