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TM Course Curriculum</w:t>
      </w:r>
    </w:p>
    <w:p>
      <w:r>
        <w:rPr>
          <w:b/>
          <w:color w:val="004FA2"/>
        </w:rPr>
        <w:t>🎯 Course Overview:</w:t>
      </w:r>
    </w:p>
    <w:p>
      <w:r>
        <w:t>SAP TM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Transportation Management</w:t>
      </w:r>
    </w:p>
    <w:p>
      <w:pPr>
        <w:pStyle w:val="ListNumber"/>
      </w:pPr>
      <w:r>
        <w:t>2. TM Organizational Structure</w:t>
      </w:r>
    </w:p>
    <w:p>
      <w:pPr>
        <w:pStyle w:val="ListNumber"/>
      </w:pPr>
      <w:r>
        <w:t>3. Transportation Planning and Execution</w:t>
      </w:r>
    </w:p>
    <w:p>
      <w:pPr>
        <w:pStyle w:val="ListNumber"/>
      </w:pPr>
      <w:r>
        <w:t>4. Freight Order Management</w:t>
      </w:r>
    </w:p>
    <w:p>
      <w:pPr>
        <w:pStyle w:val="ListNumber"/>
      </w:pPr>
      <w:r>
        <w:t>5. Carrier Selection and Tendering</w:t>
      </w:r>
    </w:p>
    <w:p>
      <w:pPr>
        <w:pStyle w:val="ListNumber"/>
      </w:pPr>
      <w:r>
        <w:t>6. Charge Management and Settlement</w:t>
      </w:r>
    </w:p>
    <w:p>
      <w:pPr>
        <w:pStyle w:val="ListNumber"/>
      </w:pPr>
      <w:r>
        <w:t>7. Tracking and Visibility</w:t>
      </w:r>
    </w:p>
    <w:p>
      <w:pPr>
        <w:pStyle w:val="ListNumber"/>
      </w:pPr>
      <w:r>
        <w:t>8. Integration with EWM and SD</w:t>
      </w:r>
    </w:p>
    <w:p>
      <w:pPr>
        <w:pStyle w:val="ListNumber"/>
      </w:pPr>
      <w:r>
        <w:t>9. Fiori Apps for TM</w:t>
      </w:r>
    </w:p>
    <w:p>
      <w:pPr>
        <w:pStyle w:val="ListNumber"/>
      </w:pPr>
      <w:r>
        <w:t>10. S/4HANA Innovations in TM</w:t>
      </w:r>
    </w:p>
    <w:p>
      <w:pPr>
        <w:pStyle w:val="ListNumber"/>
      </w:pPr>
      <w:r>
        <w:t>11. Live Scenarios and Project Setup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TM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TM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